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5E6308" w:rsidP="00F949AC">
      <w:pPr>
        <w:jc w:val="center"/>
        <w:rPr>
          <w:rFonts w:ascii="Century Gothic" w:hAnsi="Century Gothic"/>
          <w:b/>
          <w:bCs/>
          <w:sz w:val="20"/>
        </w:rPr>
      </w:pPr>
      <w:r>
        <w:rPr>
          <w:rFonts w:ascii="Century Gothic" w:hAnsi="Century Gothic"/>
          <w:b/>
          <w:bCs/>
          <w:sz w:val="20"/>
        </w:rPr>
        <w:t>ΠΑΡΑΡΤΗΜΑ ΣΤ</w:t>
      </w:r>
      <w:r w:rsidR="00F949AC" w:rsidRPr="00D532EE">
        <w:rPr>
          <w:rFonts w:ascii="Century Gothic" w:hAnsi="Century Gothic"/>
          <w:b/>
          <w:bCs/>
          <w:sz w:val="20"/>
        </w:rPr>
        <w:t>΄</w:t>
      </w:r>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(TEΥΔ)</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ΚΗΜΔΗΣ: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Ταχ.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r w:rsidR="004F1A7A">
              <w:rPr>
                <w:rFonts w:ascii="Century Gothic" w:hAnsi="Century Gothic"/>
                <w:b/>
                <w:sz w:val="20"/>
              </w:rPr>
              <w:t>ΠΟΛΥΖΟΥ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Ηλ.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r w:rsidR="004F1A7A" w:rsidRPr="005852B1">
              <w:rPr>
                <w:rFonts w:asciiTheme="majorHAnsi" w:hAnsiTheme="majorHAnsi"/>
                <w:b/>
                <w:lang w:val="en-US"/>
              </w:rPr>
              <w:t>nosgrevenon</w:t>
            </w:r>
            <w:r w:rsidR="004F1A7A" w:rsidRPr="005852B1">
              <w:rPr>
                <w:rFonts w:asciiTheme="majorHAnsi" w:hAnsiTheme="majorHAnsi"/>
                <w:b/>
              </w:rPr>
              <w:t>.</w:t>
            </w:r>
            <w:r w:rsidR="004F1A7A" w:rsidRPr="005852B1">
              <w:rPr>
                <w:rFonts w:asciiTheme="majorHAnsi" w:hAnsiTheme="majorHAnsi"/>
                <w:b/>
                <w:lang w:val="en-US"/>
              </w:rPr>
              <w:t>gr</w:t>
            </w:r>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r w:rsidR="004F1A7A" w:rsidRPr="005852B1">
              <w:rPr>
                <w:rFonts w:asciiTheme="majorHAnsi" w:hAnsiTheme="majorHAnsi"/>
                <w:b/>
                <w:lang w:val="en-US"/>
              </w:rPr>
              <w:t>nosgrevenon</w:t>
            </w:r>
            <w:r w:rsidR="004F1A7A" w:rsidRPr="005852B1">
              <w:rPr>
                <w:rFonts w:asciiTheme="majorHAnsi" w:hAnsiTheme="majorHAnsi"/>
                <w:b/>
              </w:rPr>
              <w:t>.</w:t>
            </w:r>
            <w:r w:rsidR="004F1A7A" w:rsidRPr="005852B1">
              <w:rPr>
                <w:rFonts w:asciiTheme="majorHAnsi" w:hAnsiTheme="majorHAnsi"/>
                <w:b/>
                <w:lang w:val="en-US"/>
              </w:rPr>
              <w:t>gr</w:t>
            </w:r>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r w:rsidRPr="00D532EE">
              <w:rPr>
                <w:rFonts w:ascii="Century Gothic" w:hAnsi="Century Gothic"/>
                <w:sz w:val="20"/>
                <w:lang w:val="en-US"/>
              </w:rPr>
              <w:t>CPV</w:t>
            </w:r>
            <w:r w:rsidRPr="00D532EE">
              <w:rPr>
                <w:rFonts w:ascii="Century Gothic" w:hAnsi="Century Gothic"/>
                <w:sz w:val="20"/>
              </w:rPr>
              <w:t xml:space="preserve">): </w:t>
            </w:r>
            <w:r w:rsidRPr="00D532EE">
              <w:rPr>
                <w:rFonts w:ascii="Century Gothic" w:hAnsi="Century Gothic"/>
                <w:b/>
                <w:sz w:val="20"/>
              </w:rPr>
              <w:t>ΣΥΝΟΠΤΙΚΟΣ ΔΙΑΓΩΝΙΣΜΟΣ ΠΡΟΜΗΘΕΙΑΣ</w:t>
            </w:r>
            <w:r w:rsidR="00582F4C">
              <w:rPr>
                <w:rFonts w:ascii="Century Gothic" w:hAnsi="Century Gothic"/>
                <w:b/>
                <w:sz w:val="20"/>
              </w:rPr>
              <w:t xml:space="preserve"> ΦΙΛΤΡΩΝ ΜΤΝ</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ΚΗΜΔΗΣ: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Pr="00D532EE" w:rsidRDefault="00F949AC" w:rsidP="009D61AC">
            <w:pPr>
              <w:rPr>
                <w:rFonts w:ascii="Century Gothic" w:hAnsi="Century Gothic"/>
                <w:sz w:val="20"/>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ΟΛΕΣ ΟΙ ΥΠΟΛΟΙΠΕΣ ΠΛΗΡΟΦΟΡΙΕΣ ΣΕ ΚΑΘΕ ΕΝΟΤΗΤΑ ΤΟΥ ΤΕΥΔ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r w:rsidRPr="00D532EE">
              <w:rPr>
                <w:rFonts w:ascii="Century Gothic" w:hAnsi="Century Gothic"/>
                <w:sz w:val="20"/>
              </w:rPr>
              <w:t>Ηλ.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Μόνο σε περίπτωση προμήθειας κατ</w:t>
            </w:r>
            <w:r w:rsidRPr="00D532EE">
              <w:rPr>
                <w:b/>
                <w:sz w:val="20"/>
                <w:u w:val="single"/>
              </w:rPr>
              <w:t>᾽</w:t>
            </w:r>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ποιο είναι το αντίστοιχο ποσοστό των εργαζομένων με αναπηρία ή μειονεκτούντων εργαζομένων;</w:t>
            </w:r>
          </w:p>
          <w:p w:rsidR="00F949AC" w:rsidRPr="00D532EE" w:rsidRDefault="00F949AC" w:rsidP="009D61AC">
            <w:pPr>
              <w:rPr>
                <w:rFonts w:ascii="Century Gothic" w:hAnsi="Century Gothic"/>
                <w:sz w:val="20"/>
              </w:rPr>
            </w:pPr>
            <w:r w:rsidRPr="00D532EE">
              <w:rPr>
                <w:rFonts w:ascii="Century Gothic" w:hAnsi="Century Gothic"/>
                <w:sz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μεριμνήστε για την υποβολή χωριστού εντύπου ΤΕΥΔ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ΤΕΥΔ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ΙΙΙ,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2) Με άλλα μέσα; Διευκρινήστε:</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γ.1)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γ.2)[……]·</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γ.1)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γ.2)[……]·</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r w:rsidRPr="00D532EE">
              <w:rPr>
                <w:rFonts w:ascii="Century Gothic" w:hAnsi="Century Gothic"/>
                <w:sz w:val="20"/>
              </w:rPr>
              <w:t xml:space="preserve">1β)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r w:rsidRPr="00D532EE">
              <w:rPr>
                <w:rFonts w:ascii="Century Gothic" w:hAnsi="Century Gothic"/>
                <w:sz w:val="20"/>
              </w:rPr>
              <w:t xml:space="preserve">2β)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1β)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α) τον ίδιο τον πάροχο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Μέρος V: Περιορισμός του αριθμού των πληρούντων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0B0AAA"/>
    <w:sectPr w:rsidR="005A2F9F" w:rsidSect="001B286E">
      <w:headerReference w:type="default" r:id="rId7"/>
      <w:footerReference w:type="default" r:id="rId8"/>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AAA" w:rsidRDefault="000B0AAA" w:rsidP="00F949AC">
      <w:r>
        <w:separator/>
      </w:r>
    </w:p>
  </w:endnote>
  <w:endnote w:type="continuationSeparator" w:id="0">
    <w:p w:rsidR="000B0AAA" w:rsidRDefault="000B0AAA"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Έχει δηλαδή ως κύριο σκοπό την κοινωνική και επαγγελματική ένταξη ατόμων με αναπηρία ή μειονεκτούντων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Επισημαίνεται ότι σύμφωνα με το δεύτερο εδάφιο του άρθρου 78 “</w:t>
      </w:r>
      <w:r w:rsidRPr="00EC0E5A">
        <w:rPr>
          <w:rFonts w:ascii="Century Gothic" w:hAnsi="Century Gothic"/>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Σύμφωνα με άρθρο 73 παρ. 1 (β). Στον Κανονισμό ΕΕΕΣ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σ΄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σ.15)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Λαμβανομένου υπόψη του χαρακτήρα των εγκλημάτων που έχουν διαπραχθεί (μεμονωμένα, κατ</w:t>
      </w:r>
      <w:r w:rsidRPr="00EC0E5A">
        <w:rPr>
          <w:sz w:val="16"/>
          <w:szCs w:val="16"/>
        </w:rPr>
        <w:t>᾽</w:t>
      </w:r>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Σημειώνεται ότι, σύμφωνα με το άρθρο 73 παρ. 3 περ.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Η απόδοση όρων είναι σύμφωνη με την παρ. 4 του άρθρου 73 που διαφοροποιείται από τον Κανονισμό ΕΕΕΣ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Πρβλ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Π.χ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Π.χ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Πρβλ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907DD3"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005E6308" w:rsidRPr="00907DD3">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005E6308" w:rsidRPr="00907DD3">
      <w:rPr>
        <w:rFonts w:ascii="Arial" w:hAnsi="Arial" w:cs="Arial"/>
        <w:bCs/>
        <w:color w:val="000000"/>
        <w:sz w:val="22"/>
        <w:szCs w:val="22"/>
        <w:lang w:val="en-US"/>
      </w:rPr>
      <w:pict>
        <v:shape id="_x0000_i1026" type="#_x0000_t75" style="width:51pt;height:33.5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5E6308" w:rsidRPr="00907DD3">
      <w:rPr>
        <w:rFonts w:ascii="Arial" w:hAnsi="Arial" w:cs="Arial"/>
        <w:bCs/>
        <w:color w:val="000000"/>
        <w:sz w:val="22"/>
        <w:szCs w:val="22"/>
        <w:lang w:val="en-US"/>
      </w:rPr>
      <w:pict>
        <v:shape id="_x0000_i1027" type="#_x0000_t75" style="width:52.5pt;height:35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0B0AAA" w:rsidP="00467E03">
    <w:pPr>
      <w:pStyle w:val="a8"/>
      <w:jc w:val="right"/>
      <w:rPr>
        <w:rFonts w:ascii="Arial" w:hAnsi="Arial" w:cs="Arial"/>
        <w:b/>
      </w:rPr>
    </w:pPr>
  </w:p>
  <w:p w:rsidR="00537B3C" w:rsidRPr="004F1A7A" w:rsidRDefault="000B0AAA"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AAA" w:rsidRDefault="000B0AAA" w:rsidP="00F949AC">
      <w:r>
        <w:separator/>
      </w:r>
    </w:p>
  </w:footnote>
  <w:footnote w:type="continuationSeparator" w:id="0">
    <w:p w:rsidR="000B0AAA" w:rsidRDefault="000B0AAA"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907DD3">
    <w:pPr>
      <w:pStyle w:val="a9"/>
      <w:jc w:val="right"/>
    </w:pPr>
    <w:r>
      <w:fldChar w:fldCharType="begin"/>
    </w:r>
    <w:r w:rsidR="00B86BF6">
      <w:instrText xml:space="preserve"> PAGE   \* MERGEFORMAT </w:instrText>
    </w:r>
    <w:r>
      <w:fldChar w:fldCharType="separate"/>
    </w:r>
    <w:r w:rsidR="005E6308">
      <w:rPr>
        <w:noProof/>
      </w:rPr>
      <w:t>1</w:t>
    </w:r>
    <w:r>
      <w:fldChar w:fldCharType="end"/>
    </w:r>
  </w:p>
  <w:p w:rsidR="00537B3C" w:rsidRDefault="000B0AAA"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F949AC"/>
    <w:rsid w:val="000B0AAA"/>
    <w:rsid w:val="000D5DAF"/>
    <w:rsid w:val="002462B5"/>
    <w:rsid w:val="00484577"/>
    <w:rsid w:val="004F1A7A"/>
    <w:rsid w:val="00570993"/>
    <w:rsid w:val="00582F4C"/>
    <w:rsid w:val="005B2367"/>
    <w:rsid w:val="005E3650"/>
    <w:rsid w:val="005E6308"/>
    <w:rsid w:val="0060355C"/>
    <w:rsid w:val="00724903"/>
    <w:rsid w:val="00832474"/>
    <w:rsid w:val="008F24AE"/>
    <w:rsid w:val="00907DD3"/>
    <w:rsid w:val="00A63B73"/>
    <w:rsid w:val="00B86BF6"/>
    <w:rsid w:val="00B9627A"/>
    <w:rsid w:val="00BC72A9"/>
    <w:rsid w:val="00C13B84"/>
    <w:rsid w:val="00C25969"/>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4899</Words>
  <Characters>26460</Characters>
  <Application>Microsoft Office Word</Application>
  <DocSecurity>0</DocSecurity>
  <Lines>220</Lines>
  <Paragraphs>62</Paragraphs>
  <ScaleCrop>false</ScaleCrop>
  <Company/>
  <LinksUpToDate>false</LinksUpToDate>
  <CharactersWithSpaces>31297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5</cp:revision>
  <dcterms:created xsi:type="dcterms:W3CDTF">2019-11-29T06:57:00Z</dcterms:created>
  <dcterms:modified xsi:type="dcterms:W3CDTF">2020-05-05T07:23:00Z</dcterms:modified>
</cp:coreProperties>
</file>